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377E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377E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F72" w:rsidRPr="00F81BA5" w:rsidTr="004440BB">
        <w:trPr>
          <w:trHeight w:val="1075"/>
        </w:trPr>
        <w:tc>
          <w:tcPr>
            <w:tcW w:w="1560" w:type="dxa"/>
            <w:vMerge w:val="restart"/>
          </w:tcPr>
          <w:p w:rsidR="00006F72" w:rsidRPr="002F627A" w:rsidRDefault="00006F72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701" w:type="dxa"/>
            <w:vMerge w:val="restart"/>
          </w:tcPr>
          <w:p w:rsidR="00006F72" w:rsidRPr="002F627A" w:rsidRDefault="00C32004" w:rsidP="00D2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контрольно-ревизионного отдела</w:t>
            </w:r>
            <w:r w:rsidR="00006F72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006F72" w:rsidRPr="002F627A" w:rsidRDefault="00006F7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06F72" w:rsidRPr="002F627A" w:rsidRDefault="00006F72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06F72" w:rsidRPr="002F627A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3" w:type="dxa"/>
          </w:tcPr>
          <w:p w:rsidR="00006F72" w:rsidRPr="002F627A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06F72" w:rsidRPr="002F627A" w:rsidRDefault="00006F7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Merge w:val="restart"/>
          </w:tcPr>
          <w:p w:rsidR="00006F72" w:rsidRDefault="00006F72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006F72" w:rsidRPr="00006F72" w:rsidRDefault="00006F72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F72">
              <w:rPr>
                <w:rFonts w:ascii="Times New Roman" w:hAnsi="Times New Roman" w:cs="Times New Roman"/>
              </w:rPr>
              <w:t>Lada</w:t>
            </w:r>
            <w:proofErr w:type="spellEnd"/>
            <w:r w:rsidRPr="00006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F72">
              <w:rPr>
                <w:rFonts w:ascii="Times New Roman" w:hAnsi="Times New Roman" w:cs="Times New Roman"/>
              </w:rPr>
              <w:t>Kalina</w:t>
            </w:r>
            <w:proofErr w:type="spellEnd"/>
            <w:r w:rsidRPr="00006F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vMerge w:val="restart"/>
          </w:tcPr>
          <w:p w:rsidR="00006F72" w:rsidRPr="002F627A" w:rsidRDefault="000626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455 191,59</w:t>
            </w:r>
            <w:bookmarkStart w:id="0" w:name="_GoBack"/>
            <w:bookmarkEnd w:id="0"/>
            <w:r w:rsidR="00006F72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06F72" w:rsidRPr="005D4786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06F72" w:rsidRPr="00F81BA5" w:rsidTr="00006F72">
        <w:trPr>
          <w:trHeight w:val="701"/>
        </w:trPr>
        <w:tc>
          <w:tcPr>
            <w:tcW w:w="1560" w:type="dxa"/>
            <w:vMerge/>
          </w:tcPr>
          <w:p w:rsidR="00006F72" w:rsidRDefault="00006F7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6F72" w:rsidRDefault="00006F72" w:rsidP="00D22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06F72" w:rsidRDefault="00006F7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06F72" w:rsidRPr="002F627A" w:rsidRDefault="00006F72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06F72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03" w:type="dxa"/>
          </w:tcPr>
          <w:p w:rsidR="00006F72" w:rsidRPr="002F627A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06F72" w:rsidRPr="002F627A" w:rsidRDefault="00006F7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006F72" w:rsidRDefault="00006F72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006F72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6F72" w:rsidRPr="005D4786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72" w:rsidRPr="00F81BA5" w:rsidTr="00006F72">
        <w:trPr>
          <w:trHeight w:val="760"/>
        </w:trPr>
        <w:tc>
          <w:tcPr>
            <w:tcW w:w="1560" w:type="dxa"/>
            <w:vMerge/>
          </w:tcPr>
          <w:p w:rsidR="00006F72" w:rsidRDefault="00006F7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6F72" w:rsidRDefault="00006F72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06F72" w:rsidRDefault="00006F72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06F72" w:rsidRPr="002F627A" w:rsidRDefault="00006F72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-дульная</w:t>
            </w:r>
          </w:p>
        </w:tc>
        <w:tc>
          <w:tcPr>
            <w:tcW w:w="1099" w:type="dxa"/>
          </w:tcPr>
          <w:p w:rsidR="00006F72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</w:tcPr>
          <w:p w:rsidR="00006F72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06F72" w:rsidRPr="002F627A" w:rsidRDefault="00006F7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006F72" w:rsidRDefault="00006F72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006F72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6F72" w:rsidRPr="005D4786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72" w:rsidRPr="00F81BA5" w:rsidTr="00006F72">
        <w:trPr>
          <w:trHeight w:val="650"/>
        </w:trPr>
        <w:tc>
          <w:tcPr>
            <w:tcW w:w="1560" w:type="dxa"/>
            <w:vMerge/>
          </w:tcPr>
          <w:p w:rsidR="00006F72" w:rsidRDefault="00006F7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6F72" w:rsidRDefault="00006F72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06F72" w:rsidRDefault="00006F7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006F72" w:rsidRDefault="00006F72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-дульная</w:t>
            </w:r>
          </w:p>
        </w:tc>
        <w:tc>
          <w:tcPr>
            <w:tcW w:w="1099" w:type="dxa"/>
          </w:tcPr>
          <w:p w:rsidR="00006F72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103" w:type="dxa"/>
          </w:tcPr>
          <w:p w:rsidR="00006F72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06F72" w:rsidRPr="002F627A" w:rsidRDefault="00006F7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006F72" w:rsidRDefault="00006F72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006F72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6F72" w:rsidRPr="005D4786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72" w:rsidRPr="00F81BA5" w:rsidTr="00006F72">
        <w:trPr>
          <w:trHeight w:val="689"/>
        </w:trPr>
        <w:tc>
          <w:tcPr>
            <w:tcW w:w="1560" w:type="dxa"/>
            <w:vMerge/>
          </w:tcPr>
          <w:p w:rsidR="00006F72" w:rsidRDefault="00006F7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6F72" w:rsidRDefault="00006F72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06F72" w:rsidRDefault="00006F7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00" w:type="dxa"/>
          </w:tcPr>
          <w:p w:rsidR="00006F72" w:rsidRDefault="00006F72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-дульная</w:t>
            </w:r>
          </w:p>
        </w:tc>
        <w:tc>
          <w:tcPr>
            <w:tcW w:w="1099" w:type="dxa"/>
          </w:tcPr>
          <w:p w:rsidR="00006F72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1103" w:type="dxa"/>
          </w:tcPr>
          <w:p w:rsidR="00006F72" w:rsidRDefault="00006F7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06F72" w:rsidRPr="002F627A" w:rsidRDefault="00006F7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06F72" w:rsidRPr="002F627A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006F72" w:rsidRDefault="00006F72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006F72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6F72" w:rsidRPr="005D4786" w:rsidRDefault="00006F7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006F72"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организациях</w:t>
      </w:r>
      <w:r w:rsidR="000626CC">
        <w:rPr>
          <w:rFonts w:ascii="Times New Roman" w:hAnsi="Times New Roman" w:cs="Times New Roman"/>
          <w:sz w:val="24"/>
          <w:szCs w:val="24"/>
        </w:rPr>
        <w:t>, пенсии, ежемесячной денежной выплаты.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06F72"/>
    <w:rsid w:val="00044504"/>
    <w:rsid w:val="0005357C"/>
    <w:rsid w:val="00056598"/>
    <w:rsid w:val="000626CC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65A76"/>
    <w:rsid w:val="004838FD"/>
    <w:rsid w:val="00490B59"/>
    <w:rsid w:val="00495D54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32004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377E3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988B-2768-4C3B-BC75-1179986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6EC8-FF32-420B-A612-DE1C8429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2014-05-15T12:16:00Z</cp:lastPrinted>
  <dcterms:created xsi:type="dcterms:W3CDTF">2016-05-10T06:59:00Z</dcterms:created>
  <dcterms:modified xsi:type="dcterms:W3CDTF">2016-05-10T10:07:00Z</dcterms:modified>
</cp:coreProperties>
</file>